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7B" w:rsidRPr="00F339AB" w:rsidRDefault="003B4379" w:rsidP="00D6577B">
      <w:pPr>
        <w:spacing w:before="240" w:line="240" w:lineRule="auto"/>
        <w:rPr>
          <w:b/>
          <w:sz w:val="36"/>
          <w:szCs w:val="36"/>
        </w:rPr>
      </w:pPr>
      <w:r w:rsidRPr="00F339AB">
        <w:rPr>
          <w:sz w:val="36"/>
          <w:szCs w:val="36"/>
        </w:rPr>
        <w:t xml:space="preserve"> </w:t>
      </w:r>
      <w:r w:rsidRPr="00F339AB">
        <w:rPr>
          <w:b/>
          <w:sz w:val="36"/>
          <w:szCs w:val="36"/>
        </w:rPr>
        <w:t>Congratulations to the 202</w:t>
      </w:r>
      <w:r w:rsidR="00B142C5" w:rsidRPr="00F339AB">
        <w:rPr>
          <w:b/>
          <w:sz w:val="36"/>
          <w:szCs w:val="36"/>
        </w:rPr>
        <w:t>3</w:t>
      </w:r>
      <w:r w:rsidRPr="00F339AB">
        <w:rPr>
          <w:b/>
          <w:sz w:val="36"/>
          <w:szCs w:val="36"/>
        </w:rPr>
        <w:t xml:space="preserve"> Scholarship Winners!</w:t>
      </w:r>
    </w:p>
    <w:p w:rsidR="00D971D2" w:rsidRDefault="00E65BE8" w:rsidP="00D6577B">
      <w:pPr>
        <w:spacing w:before="240" w:line="240" w:lineRule="auto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</w:t>
      </w:r>
    </w:p>
    <w:p w:rsidR="007858C0" w:rsidRPr="00533C0E" w:rsidRDefault="00705331" w:rsidP="00D6577B">
      <w:pPr>
        <w:spacing w:before="240" w:line="24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 w:rsidR="00522E2D">
        <w:rPr>
          <w:b/>
          <w:noProof/>
        </w:rPr>
        <w:drawing>
          <wp:inline distT="0" distB="0" distL="0" distR="0">
            <wp:extent cx="2609850" cy="255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E2D">
        <w:rPr>
          <w:b/>
        </w:rPr>
        <w:tab/>
      </w:r>
    </w:p>
    <w:p w:rsidR="00B86185" w:rsidRDefault="00F750B6" w:rsidP="009E0886">
      <w:pPr>
        <w:jc w:val="center"/>
        <w:rPr>
          <w:b/>
          <w:bCs/>
          <w:sz w:val="28"/>
          <w:szCs w:val="28"/>
        </w:rPr>
      </w:pPr>
      <w:r w:rsidRPr="00471C23">
        <w:rPr>
          <w:b/>
          <w:bCs/>
          <w:sz w:val="28"/>
          <w:szCs w:val="28"/>
        </w:rPr>
        <w:t>J</w:t>
      </w:r>
      <w:r w:rsidR="00AB5090">
        <w:rPr>
          <w:b/>
          <w:bCs/>
          <w:sz w:val="28"/>
          <w:szCs w:val="28"/>
        </w:rPr>
        <w:t>a</w:t>
      </w:r>
      <w:r w:rsidR="004A1CA8">
        <w:rPr>
          <w:b/>
          <w:bCs/>
          <w:sz w:val="28"/>
          <w:szCs w:val="28"/>
        </w:rPr>
        <w:t>dy</w:t>
      </w:r>
      <w:r w:rsidR="00AB5090">
        <w:rPr>
          <w:b/>
          <w:bCs/>
          <w:sz w:val="28"/>
          <w:szCs w:val="28"/>
        </w:rPr>
        <w:t>n Anderson</w:t>
      </w:r>
      <w:r w:rsidRPr="00471C23">
        <w:rPr>
          <w:b/>
          <w:bCs/>
          <w:sz w:val="28"/>
          <w:szCs w:val="28"/>
        </w:rPr>
        <w:t xml:space="preserve"> awarded $</w:t>
      </w:r>
      <w:r w:rsidR="00AB5090">
        <w:rPr>
          <w:b/>
          <w:bCs/>
          <w:sz w:val="28"/>
          <w:szCs w:val="28"/>
        </w:rPr>
        <w:t>4,0</w:t>
      </w:r>
      <w:r w:rsidRPr="00471C23">
        <w:rPr>
          <w:b/>
          <w:bCs/>
          <w:sz w:val="28"/>
          <w:szCs w:val="28"/>
        </w:rPr>
        <w:t>00</w:t>
      </w:r>
      <w:r w:rsidR="00FB6B60" w:rsidRPr="00471C23">
        <w:rPr>
          <w:b/>
          <w:bCs/>
          <w:sz w:val="28"/>
          <w:szCs w:val="28"/>
        </w:rPr>
        <w:t xml:space="preserve"> </w:t>
      </w:r>
    </w:p>
    <w:p w:rsidR="00F339AB" w:rsidRDefault="00406DD0" w:rsidP="00D22A69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Ja</w:t>
      </w:r>
      <w:r w:rsidR="004A1CA8">
        <w:rPr>
          <w:bCs/>
          <w:sz w:val="24"/>
          <w:szCs w:val="24"/>
        </w:rPr>
        <w:t>dy</w:t>
      </w:r>
      <w:r>
        <w:rPr>
          <w:bCs/>
          <w:sz w:val="24"/>
          <w:szCs w:val="24"/>
        </w:rPr>
        <w:t xml:space="preserve">n Anderson is from Luverne, Minnesota.  </w:t>
      </w:r>
      <w:r w:rsidR="00D22A69">
        <w:rPr>
          <w:bCs/>
          <w:sz w:val="24"/>
          <w:szCs w:val="24"/>
        </w:rPr>
        <w:t xml:space="preserve">Her </w:t>
      </w:r>
      <w:r w:rsidR="0043368F">
        <w:rPr>
          <w:bCs/>
          <w:sz w:val="24"/>
          <w:szCs w:val="24"/>
        </w:rPr>
        <w:t>step-</w:t>
      </w:r>
      <w:r w:rsidR="00D22A69">
        <w:rPr>
          <w:bCs/>
          <w:sz w:val="24"/>
          <w:szCs w:val="24"/>
        </w:rPr>
        <w:t>father is an employee of the Buffalo Ridge Insurance Agency located in Luverne, MN.   Ja</w:t>
      </w:r>
      <w:r w:rsidR="00CF00D9">
        <w:rPr>
          <w:bCs/>
          <w:sz w:val="24"/>
          <w:szCs w:val="24"/>
        </w:rPr>
        <w:t>dy</w:t>
      </w:r>
      <w:r w:rsidR="00D22A69">
        <w:rPr>
          <w:bCs/>
          <w:sz w:val="24"/>
          <w:szCs w:val="24"/>
        </w:rPr>
        <w:t>n is pursuing a Maste</w:t>
      </w:r>
      <w:r w:rsidR="0043368F">
        <w:rPr>
          <w:bCs/>
          <w:sz w:val="24"/>
          <w:szCs w:val="24"/>
        </w:rPr>
        <w:t>r</w:t>
      </w:r>
      <w:r w:rsidR="00D22A69">
        <w:rPr>
          <w:bCs/>
          <w:sz w:val="24"/>
          <w:szCs w:val="24"/>
        </w:rPr>
        <w:t xml:space="preserve">s in Architecture from the University of Wisconsin in Milwaukee.  </w:t>
      </w:r>
    </w:p>
    <w:p w:rsidR="00E62B13" w:rsidRPr="00406DD0" w:rsidRDefault="00E62B13" w:rsidP="00D22A69">
      <w:pPr>
        <w:spacing w:line="240" w:lineRule="auto"/>
        <w:rPr>
          <w:bCs/>
          <w:sz w:val="24"/>
          <w:szCs w:val="24"/>
        </w:rPr>
      </w:pPr>
    </w:p>
    <w:p w:rsidR="008D663E" w:rsidRDefault="00E62B13" w:rsidP="00B8618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EDCEAA" wp14:editId="351E4D30">
            <wp:extent cx="2656840" cy="2857500"/>
            <wp:effectExtent l="0" t="0" r="0" b="0"/>
            <wp:docPr id="2" name="Picture 2" descr="cid:189904d947ed8f4bf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189904d947ed8f4bf2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85" w:rsidRPr="00471C23" w:rsidRDefault="00E62B13" w:rsidP="00B8618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</w:t>
      </w:r>
      <w:r w:rsidR="00D971D2">
        <w:rPr>
          <w:b/>
          <w:bCs/>
          <w:sz w:val="28"/>
          <w:szCs w:val="28"/>
        </w:rPr>
        <w:t>eth Scholl</w:t>
      </w:r>
      <w:r w:rsidR="00FB6B60" w:rsidRPr="00471C23">
        <w:rPr>
          <w:b/>
          <w:bCs/>
          <w:sz w:val="28"/>
          <w:szCs w:val="28"/>
        </w:rPr>
        <w:t xml:space="preserve"> awarded </w:t>
      </w:r>
      <w:r w:rsidR="00B86185" w:rsidRPr="00471C23">
        <w:rPr>
          <w:b/>
          <w:bCs/>
          <w:sz w:val="28"/>
          <w:szCs w:val="28"/>
        </w:rPr>
        <w:t>$</w:t>
      </w:r>
      <w:r w:rsidR="00D971D2">
        <w:rPr>
          <w:b/>
          <w:bCs/>
          <w:sz w:val="28"/>
          <w:szCs w:val="28"/>
        </w:rPr>
        <w:t>3,0</w:t>
      </w:r>
      <w:r w:rsidR="00B86185" w:rsidRPr="00471C23">
        <w:rPr>
          <w:b/>
          <w:bCs/>
          <w:sz w:val="28"/>
          <w:szCs w:val="28"/>
        </w:rPr>
        <w:t>00</w:t>
      </w:r>
    </w:p>
    <w:p w:rsidR="00B74B57" w:rsidRPr="00204C2D" w:rsidRDefault="00D22A69" w:rsidP="00204C2D">
      <w:pPr>
        <w:spacing w:line="240" w:lineRule="auto"/>
        <w:rPr>
          <w:sz w:val="24"/>
          <w:szCs w:val="24"/>
        </w:rPr>
      </w:pPr>
      <w:r w:rsidRPr="00204C2D">
        <w:rPr>
          <w:sz w:val="24"/>
          <w:szCs w:val="24"/>
        </w:rPr>
        <w:t>Seth Scholl is the son of</w:t>
      </w:r>
      <w:r w:rsidR="00B74B57" w:rsidRPr="00204C2D">
        <w:rPr>
          <w:sz w:val="24"/>
          <w:szCs w:val="24"/>
        </w:rPr>
        <w:t xml:space="preserve"> MFM employee</w:t>
      </w:r>
      <w:r w:rsidR="00360099">
        <w:rPr>
          <w:sz w:val="24"/>
          <w:szCs w:val="24"/>
        </w:rPr>
        <w:t>, Michael</w:t>
      </w:r>
      <w:r w:rsidRPr="00204C2D">
        <w:rPr>
          <w:sz w:val="24"/>
          <w:szCs w:val="24"/>
        </w:rPr>
        <w:t xml:space="preserve"> Scholl, located in Blythewood, South Carolina.</w:t>
      </w:r>
      <w:r w:rsidR="00B74B57" w:rsidRPr="00204C2D">
        <w:rPr>
          <w:sz w:val="24"/>
          <w:szCs w:val="24"/>
        </w:rPr>
        <w:t xml:space="preserve"> </w:t>
      </w:r>
      <w:r w:rsidRPr="00204C2D">
        <w:rPr>
          <w:sz w:val="24"/>
          <w:szCs w:val="24"/>
        </w:rPr>
        <w:t>Seth is attending the University of South Carolina</w:t>
      </w:r>
      <w:r w:rsidR="00D66747">
        <w:rPr>
          <w:sz w:val="24"/>
          <w:szCs w:val="24"/>
        </w:rPr>
        <w:t xml:space="preserve">/Beaufort in Bluffton, South Carolina.  Seth will </w:t>
      </w:r>
      <w:r w:rsidRPr="00204C2D">
        <w:rPr>
          <w:sz w:val="24"/>
          <w:szCs w:val="24"/>
        </w:rPr>
        <w:t>study Psychology with the goal of working towards his Master</w:t>
      </w:r>
      <w:r w:rsidR="00D66747">
        <w:rPr>
          <w:sz w:val="24"/>
          <w:szCs w:val="24"/>
        </w:rPr>
        <w:t>’</w:t>
      </w:r>
      <w:r w:rsidRPr="00204C2D">
        <w:rPr>
          <w:sz w:val="24"/>
          <w:szCs w:val="24"/>
        </w:rPr>
        <w:t xml:space="preserve">s degree after graduation.  </w:t>
      </w:r>
    </w:p>
    <w:p w:rsidR="00CC4C9D" w:rsidRPr="00471C23" w:rsidRDefault="00CC4C9D" w:rsidP="00CC4C9D">
      <w:pPr>
        <w:rPr>
          <w:b/>
          <w:bCs/>
        </w:rPr>
      </w:pPr>
    </w:p>
    <w:p w:rsidR="008D663E" w:rsidRDefault="00705331" w:rsidP="00705331">
      <w:pPr>
        <w:ind w:left="2160" w:firstLine="720"/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      </w:t>
      </w:r>
      <w:r w:rsidR="00E62523">
        <w:rPr>
          <w:b/>
          <w:bCs/>
          <w:noProof/>
        </w:rPr>
        <w:drawing>
          <wp:inline distT="0" distB="0" distL="0" distR="0" wp14:anchorId="3C6368A2" wp14:editId="4CB1EDDC">
            <wp:extent cx="2747276" cy="3018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ndation 2023 Samant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2692" cy="31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9C" w:rsidRPr="00D971D2" w:rsidRDefault="00D971D2" w:rsidP="00D971D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Samantha Zuel awarded $3,000</w:t>
      </w:r>
    </w:p>
    <w:p w:rsidR="009E4818" w:rsidRDefault="00204C2D" w:rsidP="0079731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Samantha Zuel is the daughter of MFM employee</w:t>
      </w:r>
      <w:r w:rsidR="004A1CA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D603F">
        <w:rPr>
          <w:bCs/>
          <w:sz w:val="24"/>
          <w:szCs w:val="24"/>
        </w:rPr>
        <w:t>Christie Fuller</w:t>
      </w:r>
      <w:r w:rsidR="004A1CA8">
        <w:rPr>
          <w:bCs/>
          <w:sz w:val="24"/>
          <w:szCs w:val="24"/>
        </w:rPr>
        <w:t>,</w:t>
      </w:r>
      <w:r w:rsidR="00797311">
        <w:rPr>
          <w:bCs/>
          <w:sz w:val="24"/>
          <w:szCs w:val="24"/>
        </w:rPr>
        <w:t xml:space="preserve"> </w:t>
      </w:r>
      <w:r w:rsidR="00CF00D9">
        <w:rPr>
          <w:bCs/>
          <w:sz w:val="24"/>
          <w:szCs w:val="24"/>
        </w:rPr>
        <w:t>located in</w:t>
      </w:r>
      <w:r w:rsidR="00797311">
        <w:rPr>
          <w:bCs/>
          <w:sz w:val="24"/>
          <w:szCs w:val="24"/>
        </w:rPr>
        <w:t xml:space="preserve"> Chariton, Iowa.  Samantha will be attending Indian Hills Community College</w:t>
      </w:r>
      <w:r w:rsidR="009E5B01">
        <w:rPr>
          <w:bCs/>
          <w:sz w:val="24"/>
          <w:szCs w:val="24"/>
        </w:rPr>
        <w:t xml:space="preserve"> </w:t>
      </w:r>
      <w:r w:rsidR="00BD636F">
        <w:rPr>
          <w:bCs/>
          <w:sz w:val="24"/>
          <w:szCs w:val="24"/>
        </w:rPr>
        <w:t xml:space="preserve">in Ottumwa, Iowa.  She </w:t>
      </w:r>
      <w:r w:rsidR="00C415B0">
        <w:rPr>
          <w:bCs/>
          <w:sz w:val="24"/>
          <w:szCs w:val="24"/>
        </w:rPr>
        <w:t>will</w:t>
      </w:r>
      <w:r w:rsidR="00797311">
        <w:rPr>
          <w:bCs/>
          <w:sz w:val="24"/>
          <w:szCs w:val="24"/>
        </w:rPr>
        <w:t xml:space="preserve"> study Music and Fine Arts.</w:t>
      </w:r>
    </w:p>
    <w:p w:rsidR="00E71AAA" w:rsidRDefault="00E71AAA" w:rsidP="00797311">
      <w:pPr>
        <w:spacing w:line="240" w:lineRule="auto"/>
        <w:rPr>
          <w:bCs/>
          <w:sz w:val="24"/>
          <w:szCs w:val="24"/>
        </w:rPr>
      </w:pPr>
    </w:p>
    <w:p w:rsidR="007858C0" w:rsidRDefault="007858C0" w:rsidP="00CC4C9D">
      <w:pPr>
        <w:rPr>
          <w:b/>
          <w:bCs/>
        </w:rPr>
      </w:pPr>
    </w:p>
    <w:p w:rsidR="00EC0BEF" w:rsidRDefault="00EC0BEF" w:rsidP="00CC4C9D">
      <w:pPr>
        <w:rPr>
          <w:b/>
          <w:bCs/>
        </w:rPr>
      </w:pPr>
    </w:p>
    <w:p w:rsidR="00D971D2" w:rsidRDefault="00705331" w:rsidP="00CC4C9D">
      <w:pPr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4035FA">
        <w:rPr>
          <w:b/>
          <w:bCs/>
        </w:rPr>
        <w:t xml:space="preserve">                             </w:t>
      </w:r>
      <w:r w:rsidR="004035FA">
        <w:rPr>
          <w:rFonts w:eastAsia="Times New Roman"/>
          <w:noProof/>
        </w:rPr>
        <w:drawing>
          <wp:inline distT="0" distB="0" distL="0" distR="0" wp14:anchorId="6831A1BA" wp14:editId="53165C2C">
            <wp:extent cx="2609850" cy="2828925"/>
            <wp:effectExtent l="0" t="0" r="0" b="9525"/>
            <wp:docPr id="4" name="Picture 4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8941C08-17E8-43CA-BC9A-B1C4C40B69CC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53" cy="28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57" w:rsidRPr="00471C23" w:rsidRDefault="00D971D2" w:rsidP="00B861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Logan Rhodes </w:t>
      </w:r>
      <w:r w:rsidR="00FB6B60" w:rsidRPr="00471C23">
        <w:rPr>
          <w:b/>
          <w:bCs/>
          <w:sz w:val="28"/>
          <w:szCs w:val="28"/>
        </w:rPr>
        <w:t xml:space="preserve">awarded </w:t>
      </w:r>
      <w:r w:rsidR="00B86185" w:rsidRPr="00471C23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3</w:t>
      </w:r>
      <w:r w:rsidR="00F750B6" w:rsidRPr="00471C23">
        <w:rPr>
          <w:b/>
          <w:bCs/>
          <w:sz w:val="28"/>
          <w:szCs w:val="28"/>
        </w:rPr>
        <w:t>,000</w:t>
      </w:r>
    </w:p>
    <w:p w:rsidR="00A75546" w:rsidRDefault="00797311" w:rsidP="007973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Logan Rhodes is the son of MFM employee</w:t>
      </w:r>
      <w:r w:rsidR="00CF00D9">
        <w:rPr>
          <w:sz w:val="24"/>
          <w:szCs w:val="24"/>
        </w:rPr>
        <w:t>,</w:t>
      </w:r>
      <w:r>
        <w:rPr>
          <w:sz w:val="24"/>
          <w:szCs w:val="24"/>
        </w:rPr>
        <w:t xml:space="preserve"> Krist</w:t>
      </w:r>
      <w:r w:rsidR="008553B3">
        <w:rPr>
          <w:sz w:val="24"/>
          <w:szCs w:val="24"/>
        </w:rPr>
        <w:t>i</w:t>
      </w:r>
      <w:r>
        <w:rPr>
          <w:sz w:val="24"/>
          <w:szCs w:val="24"/>
        </w:rPr>
        <w:t>n Rhodes</w:t>
      </w:r>
      <w:r w:rsidR="00CF00D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00D9">
        <w:rPr>
          <w:sz w:val="24"/>
          <w:szCs w:val="24"/>
        </w:rPr>
        <w:t>located in</w:t>
      </w:r>
      <w:r>
        <w:rPr>
          <w:sz w:val="24"/>
          <w:szCs w:val="24"/>
        </w:rPr>
        <w:t xml:space="preserve"> Overland Park, Kansas.  Logan is attending the University of Kansas, and expects to graduate in 2025 with a degree in Exercise Science.  Following </w:t>
      </w:r>
      <w:r w:rsidR="00A31E38">
        <w:rPr>
          <w:sz w:val="24"/>
          <w:szCs w:val="24"/>
        </w:rPr>
        <w:t>graduation</w:t>
      </w:r>
      <w:r>
        <w:rPr>
          <w:sz w:val="24"/>
          <w:szCs w:val="24"/>
        </w:rPr>
        <w:t>, Logan plans to go to Medical School.</w:t>
      </w:r>
      <w:r w:rsidR="00A31E38">
        <w:rPr>
          <w:sz w:val="24"/>
          <w:szCs w:val="24"/>
        </w:rPr>
        <w:t xml:space="preserve">    </w:t>
      </w:r>
    </w:p>
    <w:p w:rsidR="00A31E38" w:rsidRPr="00797311" w:rsidRDefault="00A31E38" w:rsidP="00797311">
      <w:pPr>
        <w:spacing w:line="240" w:lineRule="auto"/>
        <w:rPr>
          <w:color w:val="C00000"/>
          <w:sz w:val="24"/>
          <w:szCs w:val="24"/>
        </w:rPr>
      </w:pPr>
    </w:p>
    <w:p w:rsidR="00DE6B98" w:rsidRDefault="0041410B" w:rsidP="007858C0">
      <w:pPr>
        <w:jc w:val="center"/>
        <w:rPr>
          <w:b/>
          <w:bCs/>
          <w:color w:val="C00000"/>
        </w:rPr>
      </w:pPr>
      <w:r>
        <w:rPr>
          <w:rFonts w:eastAsia="Times New Roman"/>
          <w:noProof/>
        </w:rPr>
        <w:lastRenderedPageBreak/>
        <w:t>r</w:t>
      </w:r>
      <w:r>
        <w:rPr>
          <w:rFonts w:eastAsia="Times New Roman"/>
          <w:noProof/>
        </w:rPr>
        <w:drawing>
          <wp:inline distT="0" distB="0" distL="0" distR="0">
            <wp:extent cx="2530475" cy="3648075"/>
            <wp:effectExtent l="0" t="0" r="3175" b="9525"/>
            <wp:docPr id="3" name="Picture 3" descr="cid:80df4302-fe46-4a01-934b-4cd106a744fd@midwestfami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df4302-fe46-4a01-934b-4cd106a744fd@midwestfamily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28" cy="370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85" w:rsidRPr="00471C23" w:rsidRDefault="007858C0" w:rsidP="007858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Kaitlyn Culbert</w:t>
      </w:r>
      <w:r w:rsidR="00F750B6" w:rsidRPr="00471C23">
        <w:rPr>
          <w:b/>
          <w:bCs/>
          <w:sz w:val="28"/>
          <w:szCs w:val="28"/>
        </w:rPr>
        <w:t xml:space="preserve"> </w:t>
      </w:r>
      <w:r w:rsidR="004B1FB1" w:rsidRPr="00471C23">
        <w:rPr>
          <w:b/>
          <w:bCs/>
          <w:sz w:val="28"/>
          <w:szCs w:val="28"/>
        </w:rPr>
        <w:t xml:space="preserve">awarded </w:t>
      </w:r>
      <w:r w:rsidR="00B86185" w:rsidRPr="00471C23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1</w:t>
      </w:r>
      <w:r w:rsidR="00F750B6" w:rsidRPr="00471C23">
        <w:rPr>
          <w:b/>
          <w:bCs/>
          <w:sz w:val="28"/>
          <w:szCs w:val="28"/>
        </w:rPr>
        <w:t>,0</w:t>
      </w:r>
      <w:r w:rsidR="00B86185" w:rsidRPr="00471C23">
        <w:rPr>
          <w:b/>
          <w:bCs/>
          <w:sz w:val="28"/>
          <w:szCs w:val="28"/>
        </w:rPr>
        <w:t>00</w:t>
      </w:r>
    </w:p>
    <w:p w:rsidR="00E92B48" w:rsidRDefault="00A75546" w:rsidP="00C33890">
      <w:r w:rsidRPr="00471C23">
        <w:t>K</w:t>
      </w:r>
      <w:r w:rsidR="00CF00D9">
        <w:t>aitlyn</w:t>
      </w:r>
      <w:r w:rsidR="00F747E4">
        <w:t xml:space="preserve"> Culbert is from </w:t>
      </w:r>
      <w:r w:rsidR="00F6021D">
        <w:t xml:space="preserve">Minnesota Lake, MN.  She </w:t>
      </w:r>
      <w:r w:rsidR="00F747E4">
        <w:t>will be attending Minnesota State University in Mankato</w:t>
      </w:r>
      <w:r w:rsidR="00F6021D">
        <w:t>, majoring</w:t>
      </w:r>
      <w:r w:rsidR="00F747E4">
        <w:t xml:space="preserve"> in Elementary Education. </w:t>
      </w:r>
      <w:r w:rsidRPr="00471C23">
        <w:t xml:space="preserve">  </w:t>
      </w:r>
      <w:r w:rsidR="00F747E4">
        <w:t>Kaitlyn is the granddaughter of MFM employee</w:t>
      </w:r>
      <w:r w:rsidR="00F6021D">
        <w:t>, Pam Culbert, from</w:t>
      </w:r>
      <w:r w:rsidR="00F747E4">
        <w:t xml:space="preserve"> Paynesville, MN.   </w:t>
      </w:r>
    </w:p>
    <w:p w:rsidR="00F747E4" w:rsidRDefault="00F747E4" w:rsidP="00C33890"/>
    <w:p w:rsidR="00162B7B" w:rsidRPr="007858C0" w:rsidRDefault="00E92B48" w:rsidP="007858C0">
      <w:pPr>
        <w:ind w:left="2880" w:firstLine="720"/>
      </w:pPr>
      <w:r>
        <w:rPr>
          <w:rFonts w:eastAsia="Times New Roman"/>
          <w:noProof/>
        </w:rPr>
        <w:drawing>
          <wp:inline distT="0" distB="0" distL="0" distR="0" wp14:anchorId="35407D20" wp14:editId="060D17C2">
            <wp:extent cx="2028825" cy="3048000"/>
            <wp:effectExtent l="0" t="0" r="9525" b="0"/>
            <wp:docPr id="1" name="Picture 1" descr="cid:70ac7649-9c3f-4204-98de-6bfdd91f8312@midwestfami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0ac7649-9c3f-4204-98de-6bfdd91f8312@midwestfamily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7B" w:rsidRPr="00471C23" w:rsidRDefault="007858C0" w:rsidP="00162B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Jaxon Hunt</w:t>
      </w:r>
      <w:r w:rsidR="00162B7B" w:rsidRPr="00471C23">
        <w:rPr>
          <w:b/>
          <w:bCs/>
          <w:sz w:val="28"/>
          <w:szCs w:val="28"/>
        </w:rPr>
        <w:t xml:space="preserve"> awarded $</w:t>
      </w:r>
      <w:r>
        <w:rPr>
          <w:b/>
          <w:bCs/>
          <w:sz w:val="28"/>
          <w:szCs w:val="28"/>
        </w:rPr>
        <w:t>1</w:t>
      </w:r>
      <w:r w:rsidR="00162B7B" w:rsidRPr="00471C23">
        <w:rPr>
          <w:b/>
          <w:bCs/>
          <w:sz w:val="28"/>
          <w:szCs w:val="28"/>
        </w:rPr>
        <w:t>,000</w:t>
      </w:r>
    </w:p>
    <w:p w:rsidR="00162B7B" w:rsidRDefault="00C04D87" w:rsidP="00162B7B">
      <w:r>
        <w:t>Jaxon Hunt is the son of a</w:t>
      </w:r>
      <w:r w:rsidR="001F2A1C">
        <w:t>n</w:t>
      </w:r>
      <w:r w:rsidR="00711513">
        <w:t xml:space="preserve"> MFM Agent from </w:t>
      </w:r>
      <w:r>
        <w:t>Burkhart Insurance</w:t>
      </w:r>
      <w:r w:rsidR="00694921">
        <w:t>.  Jaxon is from</w:t>
      </w:r>
      <w:r w:rsidR="00711513">
        <w:t xml:space="preserve"> Vincennes, Indiana. </w:t>
      </w:r>
      <w:r>
        <w:t xml:space="preserve"> </w:t>
      </w:r>
      <w:r w:rsidR="00694921">
        <w:t>He</w:t>
      </w:r>
      <w:r>
        <w:t xml:space="preserve"> will </w:t>
      </w:r>
      <w:r w:rsidR="00711513">
        <w:t>major in Public Relations at</w:t>
      </w:r>
      <w:r>
        <w:t xml:space="preserve"> </w:t>
      </w:r>
      <w:r w:rsidR="00711513">
        <w:t>the University of Southern Indiana</w:t>
      </w:r>
      <w:r w:rsidR="00694921">
        <w:t>, located in Evansville, Indiana.</w:t>
      </w:r>
    </w:p>
    <w:sectPr w:rsidR="00162B7B" w:rsidSect="002B5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1C"/>
    <w:rsid w:val="00001311"/>
    <w:rsid w:val="00014771"/>
    <w:rsid w:val="00014936"/>
    <w:rsid w:val="000E2448"/>
    <w:rsid w:val="00112CBE"/>
    <w:rsid w:val="00152117"/>
    <w:rsid w:val="00162B7B"/>
    <w:rsid w:val="001F2A1C"/>
    <w:rsid w:val="001F59A2"/>
    <w:rsid w:val="00204C2D"/>
    <w:rsid w:val="00222F6A"/>
    <w:rsid w:val="002A0243"/>
    <w:rsid w:val="002B555B"/>
    <w:rsid w:val="003122F2"/>
    <w:rsid w:val="00356499"/>
    <w:rsid w:val="00360099"/>
    <w:rsid w:val="0037188D"/>
    <w:rsid w:val="0037328A"/>
    <w:rsid w:val="00386251"/>
    <w:rsid w:val="003B4379"/>
    <w:rsid w:val="00402E79"/>
    <w:rsid w:val="004035FA"/>
    <w:rsid w:val="00406DD0"/>
    <w:rsid w:val="0041410B"/>
    <w:rsid w:val="0043368F"/>
    <w:rsid w:val="0044796E"/>
    <w:rsid w:val="00471C23"/>
    <w:rsid w:val="004A1CA8"/>
    <w:rsid w:val="004B1FB1"/>
    <w:rsid w:val="004F1800"/>
    <w:rsid w:val="00522E2D"/>
    <w:rsid w:val="005336C0"/>
    <w:rsid w:val="00533C0E"/>
    <w:rsid w:val="00562C84"/>
    <w:rsid w:val="0057653D"/>
    <w:rsid w:val="00581D5F"/>
    <w:rsid w:val="00582974"/>
    <w:rsid w:val="005A61A0"/>
    <w:rsid w:val="005C5796"/>
    <w:rsid w:val="00627035"/>
    <w:rsid w:val="006724E1"/>
    <w:rsid w:val="00694921"/>
    <w:rsid w:val="006A30EE"/>
    <w:rsid w:val="006E1D4C"/>
    <w:rsid w:val="00705331"/>
    <w:rsid w:val="00711513"/>
    <w:rsid w:val="0073389E"/>
    <w:rsid w:val="00757D66"/>
    <w:rsid w:val="007858C0"/>
    <w:rsid w:val="00797311"/>
    <w:rsid w:val="008553B3"/>
    <w:rsid w:val="00862119"/>
    <w:rsid w:val="008911BA"/>
    <w:rsid w:val="008C3390"/>
    <w:rsid w:val="008D663E"/>
    <w:rsid w:val="009532A2"/>
    <w:rsid w:val="00996F43"/>
    <w:rsid w:val="009D0348"/>
    <w:rsid w:val="009E0886"/>
    <w:rsid w:val="009E4818"/>
    <w:rsid w:val="009E5B01"/>
    <w:rsid w:val="00A31E38"/>
    <w:rsid w:val="00A3592D"/>
    <w:rsid w:val="00A35D5D"/>
    <w:rsid w:val="00A75546"/>
    <w:rsid w:val="00AB5090"/>
    <w:rsid w:val="00B142C5"/>
    <w:rsid w:val="00B74B57"/>
    <w:rsid w:val="00B83E9D"/>
    <w:rsid w:val="00B86185"/>
    <w:rsid w:val="00B976F1"/>
    <w:rsid w:val="00BB0B9C"/>
    <w:rsid w:val="00BD636F"/>
    <w:rsid w:val="00C04D87"/>
    <w:rsid w:val="00C33890"/>
    <w:rsid w:val="00C40363"/>
    <w:rsid w:val="00C415B0"/>
    <w:rsid w:val="00C62EB9"/>
    <w:rsid w:val="00C66A12"/>
    <w:rsid w:val="00CC3E1C"/>
    <w:rsid w:val="00CC4C9D"/>
    <w:rsid w:val="00CF00D9"/>
    <w:rsid w:val="00D22A69"/>
    <w:rsid w:val="00D6577B"/>
    <w:rsid w:val="00D66747"/>
    <w:rsid w:val="00D971D2"/>
    <w:rsid w:val="00DE6B98"/>
    <w:rsid w:val="00E225E3"/>
    <w:rsid w:val="00E531D7"/>
    <w:rsid w:val="00E61536"/>
    <w:rsid w:val="00E62523"/>
    <w:rsid w:val="00E62B13"/>
    <w:rsid w:val="00E65BE8"/>
    <w:rsid w:val="00E71AAA"/>
    <w:rsid w:val="00E92B48"/>
    <w:rsid w:val="00EC0BEF"/>
    <w:rsid w:val="00EE6119"/>
    <w:rsid w:val="00F339AB"/>
    <w:rsid w:val="00F6021D"/>
    <w:rsid w:val="00F6525D"/>
    <w:rsid w:val="00F72B2B"/>
    <w:rsid w:val="00F732DE"/>
    <w:rsid w:val="00F747E4"/>
    <w:rsid w:val="00F750B6"/>
    <w:rsid w:val="00FB3242"/>
    <w:rsid w:val="00FB6B60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D0E9D-539A-42F7-938C-8A97545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70ac7649-9c3f-4204-98de-6bfdd91f8312@midwestfami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89904d947ed8f4bf2" TargetMode="External"/><Relationship Id="rId11" Type="http://schemas.openxmlformats.org/officeDocument/2006/relationships/image" Target="cid:80df4302-fe46-4a01-934b-4cd106a744fd@midwestfamily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cid:F8941C08-17E8-43CA-BC9A-B1C4C40B69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Victoria</dc:creator>
  <cp:keywords/>
  <dc:description/>
  <cp:lastModifiedBy>Dineen, Dawn</cp:lastModifiedBy>
  <cp:revision>4</cp:revision>
  <cp:lastPrinted>2023-07-18T21:58:00Z</cp:lastPrinted>
  <dcterms:created xsi:type="dcterms:W3CDTF">2023-07-19T18:05:00Z</dcterms:created>
  <dcterms:modified xsi:type="dcterms:W3CDTF">2023-07-27T20:50:00Z</dcterms:modified>
</cp:coreProperties>
</file>